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3D" w:rsidRPr="00195433" w:rsidRDefault="00F83F3D" w:rsidP="00F83F3D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  <w:r w:rsidRPr="00195433">
        <w:rPr>
          <w:rFonts w:ascii="Arial" w:eastAsia="Times New Roman" w:hAnsi="Arial" w:cs="Arial"/>
          <w:b/>
          <w:sz w:val="26"/>
          <w:szCs w:val="26"/>
          <w:lang w:val="es-ES" w:eastAsia="es-ES"/>
        </w:rPr>
        <w:t>E</w:t>
      </w:r>
      <w:r w:rsidR="00E04D44">
        <w:rPr>
          <w:rFonts w:ascii="Arial" w:eastAsia="Times New Roman" w:hAnsi="Arial" w:cs="Arial"/>
          <w:b/>
          <w:sz w:val="26"/>
          <w:szCs w:val="26"/>
          <w:lang w:val="es-ES" w:eastAsia="es-ES"/>
        </w:rPr>
        <w:t>L</w:t>
      </w:r>
      <w:r w:rsidRPr="00195433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 CIUDADANO HÉCTOR GERMÁN RENÉ LÓPEZ SANTILLANA, PRESIDENTE MUNICIPAL DE LEÓN, ESTADO DE GUANAJUATO, A LOS HABITANTES DEL MISMO HAGO SABER:</w:t>
      </w:r>
    </w:p>
    <w:p w:rsidR="00F83F3D" w:rsidRDefault="00F83F3D" w:rsidP="003A2AB6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</w:p>
    <w:p w:rsidR="006C10CE" w:rsidRPr="00E609B0" w:rsidRDefault="00225D1D" w:rsidP="003578B1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  <w:r w:rsidRPr="00195433">
        <w:rPr>
          <w:rFonts w:ascii="Arial" w:eastAsia="Times New Roman" w:hAnsi="Arial" w:cs="Arial"/>
          <w:b/>
          <w:sz w:val="26"/>
          <w:szCs w:val="26"/>
          <w:lang w:val="es-ES" w:eastAsia="es-ES"/>
        </w:rPr>
        <w:t>QUE EL HONORABLE AYUNTAMIENTO CONSTITUCIONAL QUE PRESIDO, EN EJERCICIO DE LAS FACULTADES QUE LE CONFIEREN LOS ARTÍCULOS 115 FRACCIÓN II DE LA CONSTITUCIÓN POLÍTICA DE L</w:t>
      </w:r>
      <w:r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OS ESTADOS UNIDOS MEXICANOS; 106 Y 117 FRACCIÓN I DE LA CONSTITUCIÓN POLÍTICA PARA EL ESTADO DE GUANAJUATO; 2 Y 76 FRACCIÓN IV INCISO A) E I), 229, 230 Y 231 FRACCIÓN I DE LA LEY ORGÁNICA MUNICIPAL PARA EL ESTADO DE GUANAJUATO; </w:t>
      </w:r>
      <w:r w:rsidRPr="00195433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EN SESIÓN </w:t>
      </w:r>
      <w:r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ORDINARIA </w:t>
      </w:r>
      <w:r w:rsidR="001236A1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CELEBRADA </w:t>
      </w:r>
      <w:r w:rsidR="004D6538">
        <w:rPr>
          <w:rFonts w:ascii="Arial" w:eastAsia="Times New Roman" w:hAnsi="Arial" w:cs="Arial"/>
          <w:b/>
          <w:sz w:val="26"/>
          <w:szCs w:val="26"/>
          <w:lang w:val="es-ES" w:eastAsia="es-ES"/>
        </w:rPr>
        <w:t>EN FECHA</w:t>
      </w:r>
      <w:r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 11 </w:t>
      </w:r>
      <w:r w:rsidRPr="00195433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DE </w:t>
      </w:r>
      <w:r>
        <w:rPr>
          <w:rFonts w:ascii="Arial" w:eastAsia="Times New Roman" w:hAnsi="Arial" w:cs="Arial"/>
          <w:b/>
          <w:sz w:val="26"/>
          <w:szCs w:val="26"/>
          <w:lang w:val="es-ES" w:eastAsia="es-ES"/>
        </w:rPr>
        <w:t>DIC</w:t>
      </w:r>
      <w:r w:rsidRPr="00195433">
        <w:rPr>
          <w:rFonts w:ascii="Arial" w:eastAsia="Times New Roman" w:hAnsi="Arial" w:cs="Arial"/>
          <w:b/>
          <w:sz w:val="26"/>
          <w:szCs w:val="26"/>
          <w:lang w:val="es-ES" w:eastAsia="es-ES"/>
        </w:rPr>
        <w:t>IEMBRE DE</w:t>
      </w:r>
      <w:r>
        <w:rPr>
          <w:rFonts w:ascii="Arial" w:eastAsia="Times New Roman" w:hAnsi="Arial" w:cs="Arial"/>
          <w:b/>
          <w:sz w:val="26"/>
          <w:szCs w:val="26"/>
          <w:lang w:val="es-ES" w:eastAsia="es-ES"/>
        </w:rPr>
        <w:t>L AÑO 2019</w:t>
      </w:r>
      <w:r w:rsidRPr="00195433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, </w:t>
      </w:r>
      <w:r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SE </w:t>
      </w:r>
      <w:r w:rsidRPr="00195433">
        <w:rPr>
          <w:rFonts w:ascii="Arial" w:eastAsia="Times New Roman" w:hAnsi="Arial" w:cs="Arial"/>
          <w:b/>
          <w:sz w:val="26"/>
          <w:szCs w:val="26"/>
          <w:lang w:val="es-ES" w:eastAsia="es-ES"/>
        </w:rPr>
        <w:t>APROBÓ EL SIGUIENTE:</w:t>
      </w:r>
    </w:p>
    <w:p w:rsidR="004D6538" w:rsidRDefault="004D6538" w:rsidP="003A2AB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3A2AB6" w:rsidRDefault="003A2AB6" w:rsidP="003A2AB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  <w:r w:rsidRPr="00195433">
        <w:rPr>
          <w:rFonts w:ascii="Arial" w:eastAsia="Times New Roman" w:hAnsi="Arial" w:cs="Arial"/>
          <w:b/>
          <w:sz w:val="26"/>
          <w:szCs w:val="26"/>
          <w:lang w:eastAsia="es-ES"/>
        </w:rPr>
        <w:t>ACUERDO</w:t>
      </w:r>
    </w:p>
    <w:p w:rsidR="00E00748" w:rsidRDefault="00E00748" w:rsidP="003A2AB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7A7657" w:rsidRDefault="007A7657" w:rsidP="007A76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FD6F8E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PRIMERO.- </w:t>
      </w:r>
      <w:r w:rsidRPr="00FD6F8E">
        <w:rPr>
          <w:rFonts w:ascii="Arial" w:eastAsia="Times New Roman" w:hAnsi="Arial" w:cs="Arial"/>
          <w:sz w:val="28"/>
          <w:szCs w:val="28"/>
          <w:lang w:val="es-ES" w:eastAsia="es-ES"/>
        </w:rPr>
        <w:t xml:space="preserve">Con fundamento en </w:t>
      </w:r>
      <w:r w:rsidRPr="00FD6F8E">
        <w:rPr>
          <w:rFonts w:ascii="Arial" w:eastAsia="Times New Roman" w:hAnsi="Arial" w:cs="Arial"/>
          <w:sz w:val="28"/>
          <w:szCs w:val="28"/>
          <w:lang w:eastAsia="es-ES"/>
        </w:rPr>
        <w:t xml:space="preserve">los artículos 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115 fracción II de la Constitución Política de los Estados Unidos Mexicanos; 106 de la Constitución Política para el Estado de Guanajuato; 2 y 76 fracción IV inciso a) e i), 229, 230 y 231 fracción I de la Ley Orgánica Municipal para el Estado de Guanajuato; 25 y 26 del </w:t>
      </w:r>
      <w:r w:rsidRPr="00146146">
        <w:rPr>
          <w:rFonts w:ascii="Arial" w:eastAsia="Times New Roman" w:hAnsi="Arial" w:cs="Arial"/>
          <w:sz w:val="28"/>
          <w:szCs w:val="28"/>
          <w:lang w:eastAsia="es-ES"/>
        </w:rPr>
        <w:t>Reglamento de Adquisiciones, Enajenaciones, Arrendamientos, Comodatos y Contratación de Servicios para el Municipio de León, Guanajuato</w:t>
      </w:r>
      <w:r>
        <w:rPr>
          <w:rFonts w:ascii="Arial" w:eastAsia="Times New Roman" w:hAnsi="Arial" w:cs="Arial"/>
          <w:sz w:val="28"/>
          <w:szCs w:val="28"/>
          <w:lang w:eastAsia="es-ES"/>
        </w:rPr>
        <w:t>, se aprueban los límites y montos máximos para los procedimientos de asignación de los contratos de adquisiciones, arrendamientos y contratación de servicios aplicables para el ejercicio fiscal de 2020, en los términos siguientes:</w:t>
      </w:r>
    </w:p>
    <w:p w:rsidR="007A7657" w:rsidRDefault="007A7657" w:rsidP="007A76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4C3608" w:rsidRDefault="004C3608" w:rsidP="007A76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tbl>
      <w:tblPr>
        <w:tblpPr w:leftFromText="141" w:rightFromText="141" w:vertAnchor="page" w:horzAnchor="margin" w:tblpY="10426"/>
        <w:tblW w:w="8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7"/>
        <w:gridCol w:w="2142"/>
        <w:gridCol w:w="1902"/>
      </w:tblGrid>
      <w:tr w:rsidR="007A7657" w:rsidRPr="007330BD" w:rsidTr="007A7657">
        <w:trPr>
          <w:trHeight w:hRule="exact" w:val="494"/>
        </w:trPr>
        <w:tc>
          <w:tcPr>
            <w:tcW w:w="8281" w:type="dxa"/>
            <w:gridSpan w:val="3"/>
            <w:shd w:val="clear" w:color="auto" w:fill="D9D9D9"/>
          </w:tcPr>
          <w:p w:rsidR="007A7657" w:rsidRPr="007330BD" w:rsidRDefault="007A7657" w:rsidP="007A7657">
            <w:pPr>
              <w:numPr>
                <w:ilvl w:val="0"/>
                <w:numId w:val="9"/>
              </w:numPr>
              <w:contextualSpacing/>
              <w:rPr>
                <w:rFonts w:ascii="Arial" w:eastAsia="Cambria" w:hAnsi="Arial"/>
                <w:b/>
                <w:sz w:val="26"/>
                <w:szCs w:val="26"/>
              </w:rPr>
            </w:pPr>
            <w:r w:rsidRPr="007330BD">
              <w:rPr>
                <w:rFonts w:ascii="Arial" w:eastAsia="Cambria" w:hAnsi="Arial"/>
                <w:b/>
                <w:sz w:val="26"/>
                <w:szCs w:val="26"/>
              </w:rPr>
              <w:t>ADMINISTRACIÓN PÚBLICA CENTRALIZADA:</w:t>
            </w:r>
          </w:p>
        </w:tc>
      </w:tr>
      <w:tr w:rsidR="007A7657" w:rsidRPr="007330BD" w:rsidTr="007A7657">
        <w:trPr>
          <w:trHeight w:hRule="exact" w:val="335"/>
        </w:trPr>
        <w:tc>
          <w:tcPr>
            <w:tcW w:w="4237" w:type="dxa"/>
            <w:shd w:val="clear" w:color="auto" w:fill="auto"/>
          </w:tcPr>
          <w:p w:rsidR="007A7657" w:rsidRPr="007330BD" w:rsidRDefault="007A7657" w:rsidP="007A7657">
            <w:pPr>
              <w:jc w:val="center"/>
              <w:rPr>
                <w:rFonts w:ascii="Arial" w:eastAsia="Cambria" w:hAnsi="Arial"/>
                <w:sz w:val="26"/>
                <w:szCs w:val="26"/>
              </w:rPr>
            </w:pPr>
            <w:r w:rsidRPr="007330BD">
              <w:rPr>
                <w:rFonts w:ascii="Arial" w:eastAsia="Cambria" w:hAnsi="Arial"/>
                <w:sz w:val="26"/>
                <w:szCs w:val="26"/>
              </w:rPr>
              <w:t>Tipo de Procedimiento</w:t>
            </w:r>
          </w:p>
        </w:tc>
        <w:tc>
          <w:tcPr>
            <w:tcW w:w="2142" w:type="dxa"/>
            <w:shd w:val="clear" w:color="auto" w:fill="auto"/>
          </w:tcPr>
          <w:p w:rsidR="007A7657" w:rsidRPr="007330BD" w:rsidRDefault="007A7657" w:rsidP="007A7657">
            <w:pPr>
              <w:jc w:val="center"/>
              <w:rPr>
                <w:rFonts w:ascii="Arial" w:eastAsia="Cambria" w:hAnsi="Arial"/>
                <w:sz w:val="26"/>
                <w:szCs w:val="26"/>
              </w:rPr>
            </w:pPr>
            <w:r w:rsidRPr="007330BD">
              <w:rPr>
                <w:rFonts w:ascii="Arial" w:eastAsia="Cambria" w:hAnsi="Arial"/>
                <w:sz w:val="26"/>
                <w:szCs w:val="26"/>
              </w:rPr>
              <w:t>De</w:t>
            </w:r>
          </w:p>
        </w:tc>
        <w:tc>
          <w:tcPr>
            <w:tcW w:w="1901" w:type="dxa"/>
            <w:shd w:val="clear" w:color="auto" w:fill="auto"/>
          </w:tcPr>
          <w:p w:rsidR="007A7657" w:rsidRPr="007330BD" w:rsidRDefault="007A7657" w:rsidP="007A7657">
            <w:pPr>
              <w:jc w:val="center"/>
              <w:rPr>
                <w:rFonts w:ascii="Arial" w:eastAsia="Cambria" w:hAnsi="Arial"/>
                <w:sz w:val="26"/>
                <w:szCs w:val="26"/>
              </w:rPr>
            </w:pPr>
            <w:r w:rsidRPr="007330BD">
              <w:rPr>
                <w:rFonts w:ascii="Arial" w:eastAsia="Cambria" w:hAnsi="Arial"/>
                <w:sz w:val="26"/>
                <w:szCs w:val="26"/>
              </w:rPr>
              <w:t>Hasta</w:t>
            </w:r>
          </w:p>
        </w:tc>
      </w:tr>
      <w:tr w:rsidR="007A7657" w:rsidRPr="007330BD" w:rsidTr="007A7657">
        <w:trPr>
          <w:trHeight w:hRule="exact" w:val="335"/>
        </w:trPr>
        <w:tc>
          <w:tcPr>
            <w:tcW w:w="4237" w:type="dxa"/>
            <w:shd w:val="clear" w:color="auto" w:fill="auto"/>
          </w:tcPr>
          <w:p w:rsidR="007A7657" w:rsidRPr="007330BD" w:rsidRDefault="007A7657" w:rsidP="007A7657">
            <w:pPr>
              <w:rPr>
                <w:rFonts w:ascii="Arial" w:eastAsia="Cambria" w:hAnsi="Arial"/>
                <w:sz w:val="26"/>
                <w:szCs w:val="26"/>
              </w:rPr>
            </w:pPr>
            <w:r w:rsidRPr="007330BD">
              <w:rPr>
                <w:rFonts w:ascii="Arial" w:eastAsia="Cambria" w:hAnsi="Arial"/>
                <w:sz w:val="26"/>
                <w:szCs w:val="26"/>
              </w:rPr>
              <w:t>I. Adjudicación Directa</w:t>
            </w:r>
          </w:p>
        </w:tc>
        <w:tc>
          <w:tcPr>
            <w:tcW w:w="2142" w:type="dxa"/>
            <w:shd w:val="clear" w:color="auto" w:fill="auto"/>
          </w:tcPr>
          <w:p w:rsidR="007A7657" w:rsidRPr="007330BD" w:rsidRDefault="007A7657" w:rsidP="007A7657">
            <w:pPr>
              <w:rPr>
                <w:rFonts w:ascii="Arial" w:eastAsia="Cambria" w:hAnsi="Arial"/>
                <w:sz w:val="26"/>
                <w:szCs w:val="26"/>
              </w:rPr>
            </w:pPr>
            <w:r w:rsidRPr="007330BD">
              <w:rPr>
                <w:rFonts w:ascii="Arial" w:eastAsia="Cambria" w:hAnsi="Arial"/>
                <w:sz w:val="26"/>
                <w:szCs w:val="26"/>
              </w:rPr>
              <w:t>$ 1.00</w:t>
            </w:r>
          </w:p>
        </w:tc>
        <w:tc>
          <w:tcPr>
            <w:tcW w:w="1901" w:type="dxa"/>
            <w:shd w:val="clear" w:color="auto" w:fill="auto"/>
          </w:tcPr>
          <w:p w:rsidR="007A7657" w:rsidRPr="007A7657" w:rsidRDefault="007A7657" w:rsidP="007A7657">
            <w:pPr>
              <w:rPr>
                <w:rFonts w:ascii="Arial" w:eastAsia="Cambria" w:hAnsi="Arial"/>
                <w:sz w:val="24"/>
                <w:szCs w:val="24"/>
              </w:rPr>
            </w:pPr>
            <w:r w:rsidRPr="007A7657">
              <w:rPr>
                <w:rFonts w:ascii="Arial" w:eastAsia="Cambria" w:hAnsi="Arial"/>
                <w:sz w:val="24"/>
                <w:szCs w:val="24"/>
              </w:rPr>
              <w:t>$ 1’644,992.00</w:t>
            </w:r>
          </w:p>
        </w:tc>
      </w:tr>
      <w:tr w:rsidR="007A7657" w:rsidRPr="007330BD" w:rsidTr="007A7657">
        <w:trPr>
          <w:trHeight w:hRule="exact" w:val="335"/>
        </w:trPr>
        <w:tc>
          <w:tcPr>
            <w:tcW w:w="4237" w:type="dxa"/>
            <w:shd w:val="clear" w:color="auto" w:fill="auto"/>
          </w:tcPr>
          <w:p w:rsidR="007A7657" w:rsidRPr="007330BD" w:rsidRDefault="007A7657" w:rsidP="007A7657">
            <w:pPr>
              <w:rPr>
                <w:rFonts w:ascii="Arial" w:eastAsia="Cambria" w:hAnsi="Arial"/>
                <w:sz w:val="26"/>
                <w:szCs w:val="26"/>
              </w:rPr>
            </w:pPr>
            <w:r w:rsidRPr="007330BD">
              <w:rPr>
                <w:rFonts w:ascii="Arial" w:eastAsia="Cambria" w:hAnsi="Arial"/>
                <w:sz w:val="26"/>
                <w:szCs w:val="26"/>
              </w:rPr>
              <w:t>II. Licitación Restringida</w:t>
            </w:r>
          </w:p>
        </w:tc>
        <w:tc>
          <w:tcPr>
            <w:tcW w:w="2142" w:type="dxa"/>
            <w:shd w:val="clear" w:color="auto" w:fill="auto"/>
          </w:tcPr>
          <w:p w:rsidR="007A7657" w:rsidRPr="007330BD" w:rsidRDefault="007A7657" w:rsidP="007A7657">
            <w:pPr>
              <w:rPr>
                <w:rFonts w:ascii="Arial" w:eastAsia="Cambria" w:hAnsi="Arial"/>
                <w:sz w:val="26"/>
                <w:szCs w:val="26"/>
              </w:rPr>
            </w:pPr>
            <w:r w:rsidRPr="007330BD">
              <w:rPr>
                <w:rFonts w:ascii="Arial" w:eastAsia="Cambria" w:hAnsi="Arial"/>
                <w:sz w:val="26"/>
                <w:szCs w:val="26"/>
              </w:rPr>
              <w:t>$ 1’644,992.01</w:t>
            </w:r>
          </w:p>
        </w:tc>
        <w:tc>
          <w:tcPr>
            <w:tcW w:w="1901" w:type="dxa"/>
            <w:shd w:val="clear" w:color="auto" w:fill="auto"/>
          </w:tcPr>
          <w:p w:rsidR="007A7657" w:rsidRPr="007330BD" w:rsidRDefault="007A7657" w:rsidP="007A7657">
            <w:pPr>
              <w:rPr>
                <w:rFonts w:ascii="Arial" w:eastAsia="Cambria" w:hAnsi="Arial"/>
                <w:sz w:val="26"/>
                <w:szCs w:val="26"/>
              </w:rPr>
            </w:pPr>
            <w:r w:rsidRPr="007330BD">
              <w:rPr>
                <w:rFonts w:ascii="Arial" w:eastAsia="Cambria" w:hAnsi="Arial"/>
                <w:sz w:val="26"/>
                <w:szCs w:val="26"/>
              </w:rPr>
              <w:t>$2’998,466.00</w:t>
            </w:r>
          </w:p>
        </w:tc>
      </w:tr>
      <w:tr w:rsidR="007A7657" w:rsidRPr="007330BD" w:rsidTr="007A7657">
        <w:trPr>
          <w:trHeight w:hRule="exact" w:val="335"/>
        </w:trPr>
        <w:tc>
          <w:tcPr>
            <w:tcW w:w="4237" w:type="dxa"/>
            <w:shd w:val="clear" w:color="auto" w:fill="auto"/>
          </w:tcPr>
          <w:p w:rsidR="007A7657" w:rsidRPr="007330BD" w:rsidRDefault="007A7657" w:rsidP="007A7657">
            <w:pPr>
              <w:rPr>
                <w:rFonts w:ascii="Arial" w:eastAsia="Cambria" w:hAnsi="Arial"/>
                <w:sz w:val="26"/>
                <w:szCs w:val="26"/>
              </w:rPr>
            </w:pPr>
            <w:r w:rsidRPr="007330BD">
              <w:rPr>
                <w:rFonts w:ascii="Arial" w:eastAsia="Cambria" w:hAnsi="Arial"/>
                <w:sz w:val="26"/>
                <w:szCs w:val="26"/>
              </w:rPr>
              <w:t>III. Licitación Pública</w:t>
            </w:r>
          </w:p>
        </w:tc>
        <w:tc>
          <w:tcPr>
            <w:tcW w:w="2142" w:type="dxa"/>
            <w:shd w:val="clear" w:color="auto" w:fill="auto"/>
          </w:tcPr>
          <w:p w:rsidR="007A7657" w:rsidRPr="007330BD" w:rsidRDefault="007A7657" w:rsidP="007A7657">
            <w:pPr>
              <w:rPr>
                <w:rFonts w:ascii="Arial" w:eastAsia="Cambria" w:hAnsi="Arial"/>
                <w:sz w:val="26"/>
                <w:szCs w:val="26"/>
              </w:rPr>
            </w:pPr>
            <w:r w:rsidRPr="007330BD">
              <w:rPr>
                <w:rFonts w:ascii="Arial" w:eastAsia="Cambria" w:hAnsi="Arial"/>
                <w:sz w:val="26"/>
                <w:szCs w:val="26"/>
              </w:rPr>
              <w:t>$ 2’998,466.01</w:t>
            </w:r>
          </w:p>
          <w:p w:rsidR="007A7657" w:rsidRPr="007330BD" w:rsidRDefault="007A7657" w:rsidP="007A7657">
            <w:pPr>
              <w:rPr>
                <w:rFonts w:ascii="Arial" w:eastAsia="Cambria" w:hAnsi="Arial"/>
                <w:sz w:val="25"/>
                <w:szCs w:val="25"/>
              </w:rPr>
            </w:pPr>
          </w:p>
        </w:tc>
        <w:tc>
          <w:tcPr>
            <w:tcW w:w="1901" w:type="dxa"/>
            <w:shd w:val="clear" w:color="auto" w:fill="auto"/>
          </w:tcPr>
          <w:p w:rsidR="007A7657" w:rsidRPr="007330BD" w:rsidRDefault="007A7657" w:rsidP="007A7657">
            <w:pPr>
              <w:rPr>
                <w:rFonts w:ascii="Arial" w:eastAsia="Cambria" w:hAnsi="Arial"/>
                <w:sz w:val="26"/>
                <w:szCs w:val="26"/>
              </w:rPr>
            </w:pPr>
            <w:r w:rsidRPr="007330BD">
              <w:rPr>
                <w:rFonts w:ascii="Arial" w:eastAsia="Cambria" w:hAnsi="Arial"/>
                <w:sz w:val="26"/>
                <w:szCs w:val="26"/>
              </w:rPr>
              <w:t>En Adelante</w:t>
            </w:r>
          </w:p>
        </w:tc>
      </w:tr>
    </w:tbl>
    <w:p w:rsidR="007A7657" w:rsidRPr="007330BD" w:rsidRDefault="007A7657" w:rsidP="007A7657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6"/>
        <w:gridCol w:w="2124"/>
        <w:gridCol w:w="2168"/>
      </w:tblGrid>
      <w:tr w:rsidR="007A7657" w:rsidRPr="007330BD" w:rsidTr="007A7657">
        <w:trPr>
          <w:trHeight w:hRule="exact" w:val="861"/>
        </w:trPr>
        <w:tc>
          <w:tcPr>
            <w:tcW w:w="8268" w:type="dxa"/>
            <w:gridSpan w:val="3"/>
            <w:shd w:val="clear" w:color="auto" w:fill="D9D9D9"/>
          </w:tcPr>
          <w:p w:rsidR="007A7657" w:rsidRPr="007330BD" w:rsidRDefault="007A7657" w:rsidP="007A7657">
            <w:pPr>
              <w:jc w:val="both"/>
              <w:rPr>
                <w:rFonts w:ascii="Arial" w:eastAsia="Cambria" w:hAnsi="Arial"/>
                <w:b/>
                <w:sz w:val="26"/>
                <w:szCs w:val="26"/>
              </w:rPr>
            </w:pPr>
            <w:r w:rsidRPr="007330BD">
              <w:rPr>
                <w:rFonts w:ascii="Arial" w:eastAsia="Cambria" w:hAnsi="Arial"/>
                <w:b/>
                <w:sz w:val="26"/>
                <w:szCs w:val="26"/>
              </w:rPr>
              <w:t>B) PATRONATO DE BOMBEROS DE LEÓN, GTO., E INSTITUTO MUNICIPAL DE PLANEACIÓN DE LEÓN, GTO. (IMPLAN):</w:t>
            </w:r>
          </w:p>
        </w:tc>
      </w:tr>
      <w:tr w:rsidR="007A7657" w:rsidRPr="007330BD" w:rsidTr="007A7657">
        <w:trPr>
          <w:trHeight w:hRule="exact" w:val="397"/>
        </w:trPr>
        <w:tc>
          <w:tcPr>
            <w:tcW w:w="3976" w:type="dxa"/>
            <w:shd w:val="clear" w:color="auto" w:fill="auto"/>
          </w:tcPr>
          <w:p w:rsidR="007A7657" w:rsidRPr="007330BD" w:rsidRDefault="007A7657" w:rsidP="007A7657">
            <w:pPr>
              <w:jc w:val="center"/>
              <w:rPr>
                <w:rFonts w:ascii="Arial" w:eastAsia="Cambria" w:hAnsi="Arial"/>
                <w:sz w:val="26"/>
                <w:szCs w:val="26"/>
              </w:rPr>
            </w:pPr>
            <w:r w:rsidRPr="007330BD">
              <w:rPr>
                <w:rFonts w:ascii="Arial" w:eastAsia="Cambria" w:hAnsi="Arial"/>
                <w:sz w:val="26"/>
                <w:szCs w:val="26"/>
              </w:rPr>
              <w:t>Tipo de Procedimiento</w:t>
            </w:r>
          </w:p>
        </w:tc>
        <w:tc>
          <w:tcPr>
            <w:tcW w:w="2124" w:type="dxa"/>
            <w:shd w:val="clear" w:color="auto" w:fill="auto"/>
          </w:tcPr>
          <w:p w:rsidR="007A7657" w:rsidRPr="007330BD" w:rsidRDefault="007A7657" w:rsidP="007A7657">
            <w:pPr>
              <w:jc w:val="center"/>
              <w:rPr>
                <w:rFonts w:ascii="Arial" w:eastAsia="Cambria" w:hAnsi="Arial"/>
                <w:sz w:val="26"/>
                <w:szCs w:val="26"/>
              </w:rPr>
            </w:pPr>
            <w:r w:rsidRPr="007330BD">
              <w:rPr>
                <w:rFonts w:ascii="Arial" w:eastAsia="Cambria" w:hAnsi="Arial"/>
                <w:sz w:val="26"/>
                <w:szCs w:val="26"/>
              </w:rPr>
              <w:t>De</w:t>
            </w:r>
          </w:p>
        </w:tc>
        <w:tc>
          <w:tcPr>
            <w:tcW w:w="2168" w:type="dxa"/>
            <w:shd w:val="clear" w:color="auto" w:fill="auto"/>
          </w:tcPr>
          <w:p w:rsidR="007A7657" w:rsidRPr="007330BD" w:rsidRDefault="007A7657" w:rsidP="007A7657">
            <w:pPr>
              <w:jc w:val="center"/>
              <w:rPr>
                <w:rFonts w:ascii="Arial" w:eastAsia="Cambria" w:hAnsi="Arial"/>
                <w:sz w:val="26"/>
                <w:szCs w:val="26"/>
              </w:rPr>
            </w:pPr>
            <w:r w:rsidRPr="007330BD">
              <w:rPr>
                <w:rFonts w:ascii="Arial" w:eastAsia="Cambria" w:hAnsi="Arial"/>
                <w:sz w:val="26"/>
                <w:szCs w:val="26"/>
              </w:rPr>
              <w:t>Hasta</w:t>
            </w:r>
          </w:p>
        </w:tc>
      </w:tr>
      <w:tr w:rsidR="007A7657" w:rsidRPr="007330BD" w:rsidTr="007A7657">
        <w:trPr>
          <w:trHeight w:hRule="exact" w:val="397"/>
        </w:trPr>
        <w:tc>
          <w:tcPr>
            <w:tcW w:w="3976" w:type="dxa"/>
            <w:shd w:val="clear" w:color="auto" w:fill="auto"/>
          </w:tcPr>
          <w:p w:rsidR="007A7657" w:rsidRPr="007330BD" w:rsidRDefault="007A7657" w:rsidP="007A7657">
            <w:pPr>
              <w:rPr>
                <w:rFonts w:ascii="Arial" w:eastAsia="Cambria" w:hAnsi="Arial"/>
                <w:sz w:val="26"/>
                <w:szCs w:val="26"/>
              </w:rPr>
            </w:pPr>
            <w:r w:rsidRPr="007330BD">
              <w:rPr>
                <w:rFonts w:ascii="Arial" w:eastAsia="Cambria" w:hAnsi="Arial"/>
                <w:sz w:val="26"/>
                <w:szCs w:val="26"/>
              </w:rPr>
              <w:t>I. Adjudicación Directa</w:t>
            </w:r>
          </w:p>
        </w:tc>
        <w:tc>
          <w:tcPr>
            <w:tcW w:w="2124" w:type="dxa"/>
            <w:shd w:val="clear" w:color="auto" w:fill="auto"/>
          </w:tcPr>
          <w:p w:rsidR="007A7657" w:rsidRPr="007330BD" w:rsidRDefault="007A7657" w:rsidP="007A7657">
            <w:pPr>
              <w:rPr>
                <w:rFonts w:ascii="Arial" w:eastAsia="Cambria" w:hAnsi="Arial"/>
                <w:sz w:val="26"/>
                <w:szCs w:val="26"/>
              </w:rPr>
            </w:pPr>
            <w:r w:rsidRPr="007330BD">
              <w:rPr>
                <w:rFonts w:ascii="Arial" w:eastAsia="Cambria" w:hAnsi="Arial"/>
                <w:sz w:val="26"/>
                <w:szCs w:val="26"/>
              </w:rPr>
              <w:t>$ 1.00</w:t>
            </w:r>
          </w:p>
        </w:tc>
        <w:tc>
          <w:tcPr>
            <w:tcW w:w="2168" w:type="dxa"/>
            <w:shd w:val="clear" w:color="auto" w:fill="auto"/>
          </w:tcPr>
          <w:p w:rsidR="007A7657" w:rsidRPr="007330BD" w:rsidRDefault="007A7657" w:rsidP="007A7657">
            <w:pPr>
              <w:rPr>
                <w:rFonts w:ascii="Arial" w:eastAsia="Cambria" w:hAnsi="Arial"/>
                <w:sz w:val="26"/>
                <w:szCs w:val="26"/>
              </w:rPr>
            </w:pPr>
            <w:r w:rsidRPr="007330BD">
              <w:rPr>
                <w:rFonts w:ascii="Arial" w:eastAsia="Cambria" w:hAnsi="Arial"/>
                <w:sz w:val="26"/>
                <w:szCs w:val="26"/>
              </w:rPr>
              <w:t>$ 1’228,539.00</w:t>
            </w:r>
          </w:p>
        </w:tc>
      </w:tr>
      <w:tr w:rsidR="007A7657" w:rsidRPr="007330BD" w:rsidTr="007A7657">
        <w:trPr>
          <w:trHeight w:hRule="exact" w:val="397"/>
        </w:trPr>
        <w:tc>
          <w:tcPr>
            <w:tcW w:w="3976" w:type="dxa"/>
            <w:shd w:val="clear" w:color="auto" w:fill="auto"/>
          </w:tcPr>
          <w:p w:rsidR="007A7657" w:rsidRPr="007330BD" w:rsidRDefault="007A7657" w:rsidP="007A7657">
            <w:pPr>
              <w:rPr>
                <w:rFonts w:ascii="Arial" w:eastAsia="Cambria" w:hAnsi="Arial"/>
                <w:sz w:val="26"/>
                <w:szCs w:val="26"/>
              </w:rPr>
            </w:pPr>
            <w:r w:rsidRPr="007330BD">
              <w:rPr>
                <w:rFonts w:ascii="Arial" w:eastAsia="Cambria" w:hAnsi="Arial"/>
                <w:sz w:val="26"/>
                <w:szCs w:val="26"/>
              </w:rPr>
              <w:t>II. Licitación Restringida</w:t>
            </w:r>
          </w:p>
        </w:tc>
        <w:tc>
          <w:tcPr>
            <w:tcW w:w="2124" w:type="dxa"/>
            <w:shd w:val="clear" w:color="auto" w:fill="auto"/>
          </w:tcPr>
          <w:p w:rsidR="007A7657" w:rsidRPr="007330BD" w:rsidRDefault="007A7657" w:rsidP="007A7657">
            <w:pPr>
              <w:rPr>
                <w:rFonts w:ascii="Arial" w:eastAsia="Cambria" w:hAnsi="Arial"/>
                <w:sz w:val="26"/>
                <w:szCs w:val="26"/>
              </w:rPr>
            </w:pPr>
            <w:r w:rsidRPr="007330BD">
              <w:rPr>
                <w:rFonts w:ascii="Arial" w:eastAsia="Cambria" w:hAnsi="Arial"/>
                <w:sz w:val="26"/>
                <w:szCs w:val="26"/>
              </w:rPr>
              <w:t>$ 1’228,539.01</w:t>
            </w:r>
          </w:p>
        </w:tc>
        <w:tc>
          <w:tcPr>
            <w:tcW w:w="2168" w:type="dxa"/>
            <w:shd w:val="clear" w:color="auto" w:fill="auto"/>
          </w:tcPr>
          <w:p w:rsidR="007A7657" w:rsidRPr="007330BD" w:rsidRDefault="007A7657" w:rsidP="007A7657">
            <w:pPr>
              <w:rPr>
                <w:rFonts w:ascii="Arial" w:eastAsia="Cambria" w:hAnsi="Arial"/>
                <w:sz w:val="26"/>
                <w:szCs w:val="26"/>
              </w:rPr>
            </w:pPr>
            <w:r w:rsidRPr="007330BD">
              <w:rPr>
                <w:rFonts w:ascii="Arial" w:eastAsia="Cambria" w:hAnsi="Arial"/>
                <w:sz w:val="26"/>
                <w:szCs w:val="26"/>
              </w:rPr>
              <w:t>$ 2’186,383.00</w:t>
            </w:r>
          </w:p>
        </w:tc>
      </w:tr>
      <w:tr w:rsidR="007A7657" w:rsidRPr="007330BD" w:rsidTr="007A7657">
        <w:trPr>
          <w:trHeight w:hRule="exact" w:val="397"/>
        </w:trPr>
        <w:tc>
          <w:tcPr>
            <w:tcW w:w="3976" w:type="dxa"/>
            <w:shd w:val="clear" w:color="auto" w:fill="auto"/>
          </w:tcPr>
          <w:p w:rsidR="007A7657" w:rsidRPr="007330BD" w:rsidRDefault="007A7657" w:rsidP="007A7657">
            <w:pPr>
              <w:rPr>
                <w:rFonts w:ascii="Arial" w:eastAsia="Cambria" w:hAnsi="Arial"/>
                <w:sz w:val="26"/>
                <w:szCs w:val="26"/>
              </w:rPr>
            </w:pPr>
            <w:r w:rsidRPr="007330BD">
              <w:rPr>
                <w:rFonts w:ascii="Arial" w:eastAsia="Cambria" w:hAnsi="Arial"/>
                <w:sz w:val="26"/>
                <w:szCs w:val="26"/>
              </w:rPr>
              <w:t>III. Licitación Pública</w:t>
            </w:r>
          </w:p>
        </w:tc>
        <w:tc>
          <w:tcPr>
            <w:tcW w:w="2124" w:type="dxa"/>
            <w:shd w:val="clear" w:color="auto" w:fill="auto"/>
          </w:tcPr>
          <w:p w:rsidR="007A7657" w:rsidRPr="007330BD" w:rsidRDefault="007A7657" w:rsidP="007A7657">
            <w:pPr>
              <w:rPr>
                <w:rFonts w:ascii="Arial" w:eastAsia="Cambria" w:hAnsi="Arial"/>
                <w:sz w:val="26"/>
                <w:szCs w:val="26"/>
              </w:rPr>
            </w:pPr>
            <w:r w:rsidRPr="007330BD">
              <w:rPr>
                <w:rFonts w:ascii="Arial" w:eastAsia="Cambria" w:hAnsi="Arial"/>
                <w:sz w:val="26"/>
                <w:szCs w:val="26"/>
              </w:rPr>
              <w:t>$ 2’186,383.01</w:t>
            </w:r>
          </w:p>
        </w:tc>
        <w:tc>
          <w:tcPr>
            <w:tcW w:w="2168" w:type="dxa"/>
            <w:shd w:val="clear" w:color="auto" w:fill="auto"/>
          </w:tcPr>
          <w:p w:rsidR="007A7657" w:rsidRPr="007330BD" w:rsidRDefault="007A7657" w:rsidP="007A7657">
            <w:pPr>
              <w:rPr>
                <w:rFonts w:ascii="Arial" w:eastAsia="Cambria" w:hAnsi="Arial"/>
                <w:sz w:val="26"/>
                <w:szCs w:val="26"/>
              </w:rPr>
            </w:pPr>
            <w:r w:rsidRPr="007330BD">
              <w:rPr>
                <w:rFonts w:ascii="Arial" w:eastAsia="Cambria" w:hAnsi="Arial"/>
                <w:sz w:val="26"/>
                <w:szCs w:val="26"/>
              </w:rPr>
              <w:t>En Adelante</w:t>
            </w:r>
          </w:p>
        </w:tc>
      </w:tr>
    </w:tbl>
    <w:p w:rsidR="007A7657" w:rsidRDefault="007A7657" w:rsidP="007A7657"/>
    <w:tbl>
      <w:tblPr>
        <w:tblW w:w="83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4"/>
        <w:gridCol w:w="1995"/>
        <w:gridCol w:w="2257"/>
      </w:tblGrid>
      <w:tr w:rsidR="007A7657" w:rsidRPr="007330BD" w:rsidTr="007A7657">
        <w:trPr>
          <w:trHeight w:hRule="exact" w:val="1000"/>
        </w:trPr>
        <w:tc>
          <w:tcPr>
            <w:tcW w:w="8316" w:type="dxa"/>
            <w:gridSpan w:val="3"/>
            <w:shd w:val="clear" w:color="auto" w:fill="D9D9D9"/>
          </w:tcPr>
          <w:p w:rsidR="007A7657" w:rsidRPr="007330BD" w:rsidRDefault="007A7657" w:rsidP="0080216C">
            <w:pPr>
              <w:jc w:val="both"/>
              <w:rPr>
                <w:rFonts w:ascii="Arial" w:eastAsia="Cambria" w:hAnsi="Arial"/>
                <w:b/>
                <w:sz w:val="26"/>
                <w:szCs w:val="26"/>
              </w:rPr>
            </w:pPr>
            <w:r w:rsidRPr="007330BD">
              <w:rPr>
                <w:rFonts w:ascii="Arial" w:eastAsia="Cambria" w:hAnsi="Arial"/>
                <w:b/>
                <w:sz w:val="26"/>
                <w:szCs w:val="26"/>
              </w:rPr>
              <w:t xml:space="preserve">C) PATRONATO DE LA FERIA ESTATAL DE LEÓN Y PARQUE ECOLÓGICO; PATRONATO DE EXPLORA Y SISTEMA DE AGUA POTABLE Y ALCANTARILLADO DE LEÓN (SAPAL): </w:t>
            </w:r>
          </w:p>
        </w:tc>
      </w:tr>
      <w:tr w:rsidR="007A7657" w:rsidRPr="007330BD" w:rsidTr="007A7657">
        <w:trPr>
          <w:trHeight w:hRule="exact" w:val="392"/>
        </w:trPr>
        <w:tc>
          <w:tcPr>
            <w:tcW w:w="4064" w:type="dxa"/>
            <w:shd w:val="clear" w:color="auto" w:fill="auto"/>
          </w:tcPr>
          <w:p w:rsidR="007A7657" w:rsidRPr="007330BD" w:rsidRDefault="007A7657" w:rsidP="0080216C">
            <w:pPr>
              <w:jc w:val="center"/>
              <w:rPr>
                <w:rFonts w:ascii="Arial" w:eastAsia="Cambria" w:hAnsi="Arial"/>
                <w:sz w:val="26"/>
                <w:szCs w:val="26"/>
              </w:rPr>
            </w:pPr>
            <w:r w:rsidRPr="007330BD">
              <w:rPr>
                <w:rFonts w:ascii="Arial" w:eastAsia="Cambria" w:hAnsi="Arial"/>
                <w:sz w:val="26"/>
                <w:szCs w:val="26"/>
              </w:rPr>
              <w:t>Tipo de Procedimiento</w:t>
            </w:r>
          </w:p>
        </w:tc>
        <w:tc>
          <w:tcPr>
            <w:tcW w:w="1995" w:type="dxa"/>
            <w:shd w:val="clear" w:color="auto" w:fill="auto"/>
          </w:tcPr>
          <w:p w:rsidR="007A7657" w:rsidRPr="007330BD" w:rsidRDefault="007A7657" w:rsidP="0080216C">
            <w:pPr>
              <w:jc w:val="center"/>
              <w:rPr>
                <w:rFonts w:ascii="Arial" w:eastAsia="Cambria" w:hAnsi="Arial"/>
                <w:sz w:val="26"/>
                <w:szCs w:val="26"/>
              </w:rPr>
            </w:pPr>
            <w:r w:rsidRPr="007330BD">
              <w:rPr>
                <w:rFonts w:ascii="Arial" w:eastAsia="Cambria" w:hAnsi="Arial"/>
                <w:sz w:val="26"/>
                <w:szCs w:val="26"/>
              </w:rPr>
              <w:t>De</w:t>
            </w:r>
          </w:p>
        </w:tc>
        <w:tc>
          <w:tcPr>
            <w:tcW w:w="2256" w:type="dxa"/>
            <w:shd w:val="clear" w:color="auto" w:fill="auto"/>
          </w:tcPr>
          <w:p w:rsidR="007A7657" w:rsidRPr="007330BD" w:rsidRDefault="007A7657" w:rsidP="0080216C">
            <w:pPr>
              <w:jc w:val="center"/>
              <w:rPr>
                <w:rFonts w:ascii="Arial" w:eastAsia="Cambria" w:hAnsi="Arial"/>
                <w:sz w:val="26"/>
                <w:szCs w:val="26"/>
              </w:rPr>
            </w:pPr>
            <w:r w:rsidRPr="007330BD">
              <w:rPr>
                <w:rFonts w:ascii="Arial" w:eastAsia="Cambria" w:hAnsi="Arial"/>
                <w:sz w:val="26"/>
                <w:szCs w:val="26"/>
              </w:rPr>
              <w:t>Hasta</w:t>
            </w:r>
          </w:p>
        </w:tc>
      </w:tr>
      <w:tr w:rsidR="007A7657" w:rsidRPr="007330BD" w:rsidTr="007A7657">
        <w:trPr>
          <w:trHeight w:hRule="exact" w:val="392"/>
        </w:trPr>
        <w:tc>
          <w:tcPr>
            <w:tcW w:w="4064" w:type="dxa"/>
            <w:shd w:val="clear" w:color="auto" w:fill="auto"/>
          </w:tcPr>
          <w:p w:rsidR="007A7657" w:rsidRPr="007330BD" w:rsidRDefault="007A7657" w:rsidP="0080216C">
            <w:pPr>
              <w:rPr>
                <w:rFonts w:ascii="Arial" w:eastAsia="Cambria" w:hAnsi="Arial"/>
                <w:sz w:val="26"/>
                <w:szCs w:val="26"/>
              </w:rPr>
            </w:pPr>
            <w:r w:rsidRPr="007330BD">
              <w:rPr>
                <w:rFonts w:ascii="Arial" w:eastAsia="Cambria" w:hAnsi="Arial"/>
                <w:sz w:val="26"/>
                <w:szCs w:val="26"/>
              </w:rPr>
              <w:t>I. Adjudicación Directa</w:t>
            </w:r>
          </w:p>
        </w:tc>
        <w:tc>
          <w:tcPr>
            <w:tcW w:w="1995" w:type="dxa"/>
            <w:shd w:val="clear" w:color="auto" w:fill="auto"/>
          </w:tcPr>
          <w:p w:rsidR="007A7657" w:rsidRPr="007330BD" w:rsidRDefault="007A7657" w:rsidP="0080216C">
            <w:pPr>
              <w:rPr>
                <w:rFonts w:ascii="Arial" w:eastAsia="Cambria" w:hAnsi="Arial"/>
                <w:sz w:val="26"/>
                <w:szCs w:val="26"/>
              </w:rPr>
            </w:pPr>
            <w:r w:rsidRPr="007330BD">
              <w:rPr>
                <w:rFonts w:ascii="Arial" w:eastAsia="Cambria" w:hAnsi="Arial"/>
                <w:sz w:val="26"/>
                <w:szCs w:val="26"/>
              </w:rPr>
              <w:t>$ 1.00</w:t>
            </w:r>
          </w:p>
        </w:tc>
        <w:tc>
          <w:tcPr>
            <w:tcW w:w="2256" w:type="dxa"/>
            <w:shd w:val="clear" w:color="auto" w:fill="auto"/>
          </w:tcPr>
          <w:p w:rsidR="007A7657" w:rsidRPr="007330BD" w:rsidRDefault="007A7657" w:rsidP="0080216C">
            <w:pPr>
              <w:rPr>
                <w:rFonts w:ascii="Arial" w:eastAsia="Cambria" w:hAnsi="Arial"/>
                <w:sz w:val="26"/>
                <w:szCs w:val="26"/>
              </w:rPr>
            </w:pPr>
            <w:r w:rsidRPr="007330BD">
              <w:rPr>
                <w:rFonts w:ascii="Arial" w:eastAsia="Cambria" w:hAnsi="Arial"/>
                <w:sz w:val="26"/>
                <w:szCs w:val="26"/>
              </w:rPr>
              <w:t>$ 1’457,587.00</w:t>
            </w:r>
          </w:p>
        </w:tc>
      </w:tr>
      <w:tr w:rsidR="007A7657" w:rsidRPr="007330BD" w:rsidTr="007A7657">
        <w:trPr>
          <w:trHeight w:hRule="exact" w:val="392"/>
        </w:trPr>
        <w:tc>
          <w:tcPr>
            <w:tcW w:w="4064" w:type="dxa"/>
            <w:shd w:val="clear" w:color="auto" w:fill="auto"/>
          </w:tcPr>
          <w:p w:rsidR="007A7657" w:rsidRPr="007330BD" w:rsidRDefault="007A7657" w:rsidP="0080216C">
            <w:pPr>
              <w:rPr>
                <w:rFonts w:ascii="Arial" w:eastAsia="Cambria" w:hAnsi="Arial"/>
                <w:sz w:val="26"/>
                <w:szCs w:val="26"/>
              </w:rPr>
            </w:pPr>
            <w:r w:rsidRPr="007330BD">
              <w:rPr>
                <w:rFonts w:ascii="Arial" w:eastAsia="Cambria" w:hAnsi="Arial"/>
                <w:sz w:val="26"/>
                <w:szCs w:val="26"/>
              </w:rPr>
              <w:t>II. Licitación Restringida</w:t>
            </w:r>
          </w:p>
        </w:tc>
        <w:tc>
          <w:tcPr>
            <w:tcW w:w="1995" w:type="dxa"/>
            <w:shd w:val="clear" w:color="auto" w:fill="auto"/>
          </w:tcPr>
          <w:p w:rsidR="007A7657" w:rsidRPr="007330BD" w:rsidRDefault="007A7657" w:rsidP="0080216C">
            <w:pPr>
              <w:rPr>
                <w:rFonts w:ascii="Arial" w:eastAsia="Cambria" w:hAnsi="Arial"/>
                <w:sz w:val="26"/>
                <w:szCs w:val="26"/>
              </w:rPr>
            </w:pPr>
            <w:r w:rsidRPr="007330BD">
              <w:rPr>
                <w:rFonts w:ascii="Arial" w:eastAsia="Cambria" w:hAnsi="Arial"/>
                <w:sz w:val="26"/>
                <w:szCs w:val="26"/>
              </w:rPr>
              <w:t>$ 1’457,587.01</w:t>
            </w:r>
          </w:p>
        </w:tc>
        <w:tc>
          <w:tcPr>
            <w:tcW w:w="2256" w:type="dxa"/>
            <w:shd w:val="clear" w:color="auto" w:fill="auto"/>
          </w:tcPr>
          <w:p w:rsidR="007A7657" w:rsidRPr="007330BD" w:rsidRDefault="007A7657" w:rsidP="0080216C">
            <w:pPr>
              <w:rPr>
                <w:rFonts w:ascii="Arial" w:eastAsia="Cambria" w:hAnsi="Arial"/>
                <w:sz w:val="26"/>
                <w:szCs w:val="26"/>
              </w:rPr>
            </w:pPr>
            <w:r w:rsidRPr="007330BD">
              <w:rPr>
                <w:rFonts w:ascii="Arial" w:eastAsia="Cambria" w:hAnsi="Arial"/>
                <w:sz w:val="26"/>
                <w:szCs w:val="26"/>
              </w:rPr>
              <w:t>$ 2’436,253.00</w:t>
            </w:r>
          </w:p>
        </w:tc>
      </w:tr>
      <w:tr w:rsidR="007A7657" w:rsidRPr="007330BD" w:rsidTr="007A7657">
        <w:trPr>
          <w:trHeight w:hRule="exact" w:val="392"/>
        </w:trPr>
        <w:tc>
          <w:tcPr>
            <w:tcW w:w="4064" w:type="dxa"/>
            <w:shd w:val="clear" w:color="auto" w:fill="auto"/>
          </w:tcPr>
          <w:p w:rsidR="007A7657" w:rsidRPr="007330BD" w:rsidRDefault="007A7657" w:rsidP="0080216C">
            <w:pPr>
              <w:rPr>
                <w:rFonts w:ascii="Arial" w:eastAsia="Cambria" w:hAnsi="Arial"/>
                <w:sz w:val="26"/>
                <w:szCs w:val="26"/>
              </w:rPr>
            </w:pPr>
            <w:r w:rsidRPr="007330BD">
              <w:rPr>
                <w:rFonts w:ascii="Arial" w:eastAsia="Cambria" w:hAnsi="Arial"/>
                <w:sz w:val="26"/>
                <w:szCs w:val="26"/>
              </w:rPr>
              <w:t>III. Licitación Pública</w:t>
            </w:r>
          </w:p>
        </w:tc>
        <w:tc>
          <w:tcPr>
            <w:tcW w:w="1995" w:type="dxa"/>
            <w:shd w:val="clear" w:color="auto" w:fill="auto"/>
          </w:tcPr>
          <w:p w:rsidR="007A7657" w:rsidRPr="007330BD" w:rsidRDefault="007A7657" w:rsidP="0080216C">
            <w:pPr>
              <w:rPr>
                <w:rFonts w:ascii="Arial" w:eastAsia="Cambria" w:hAnsi="Arial"/>
                <w:sz w:val="26"/>
                <w:szCs w:val="26"/>
              </w:rPr>
            </w:pPr>
            <w:r w:rsidRPr="007330BD">
              <w:rPr>
                <w:rFonts w:ascii="Arial" w:eastAsia="Cambria" w:hAnsi="Arial"/>
                <w:sz w:val="26"/>
                <w:szCs w:val="26"/>
              </w:rPr>
              <w:t>$ 2’436,253.01</w:t>
            </w:r>
          </w:p>
        </w:tc>
        <w:tc>
          <w:tcPr>
            <w:tcW w:w="2256" w:type="dxa"/>
            <w:shd w:val="clear" w:color="auto" w:fill="auto"/>
          </w:tcPr>
          <w:p w:rsidR="007A7657" w:rsidRPr="007330BD" w:rsidRDefault="007A7657" w:rsidP="0080216C">
            <w:pPr>
              <w:rPr>
                <w:rFonts w:ascii="Arial" w:eastAsia="Cambria" w:hAnsi="Arial"/>
                <w:sz w:val="26"/>
                <w:szCs w:val="26"/>
              </w:rPr>
            </w:pPr>
            <w:r w:rsidRPr="007330BD">
              <w:rPr>
                <w:rFonts w:ascii="Arial" w:eastAsia="Cambria" w:hAnsi="Arial"/>
                <w:sz w:val="26"/>
                <w:szCs w:val="26"/>
              </w:rPr>
              <w:t>En Adelante</w:t>
            </w:r>
          </w:p>
        </w:tc>
      </w:tr>
    </w:tbl>
    <w:tbl>
      <w:tblPr>
        <w:tblpPr w:leftFromText="141" w:rightFromText="141" w:vertAnchor="text" w:horzAnchor="margin" w:tblpY="222"/>
        <w:tblW w:w="8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1"/>
        <w:gridCol w:w="2316"/>
        <w:gridCol w:w="2179"/>
      </w:tblGrid>
      <w:tr w:rsidR="007A7657" w:rsidRPr="007330BD" w:rsidTr="007A7657">
        <w:trPr>
          <w:trHeight w:hRule="exact" w:val="777"/>
        </w:trPr>
        <w:tc>
          <w:tcPr>
            <w:tcW w:w="8326" w:type="dxa"/>
            <w:gridSpan w:val="3"/>
            <w:shd w:val="clear" w:color="auto" w:fill="D9D9D9"/>
          </w:tcPr>
          <w:p w:rsidR="007A7657" w:rsidRPr="007330BD" w:rsidRDefault="007A7657" w:rsidP="0080216C">
            <w:pPr>
              <w:jc w:val="both"/>
              <w:rPr>
                <w:rFonts w:ascii="Arial" w:eastAsia="Cambria" w:hAnsi="Arial"/>
                <w:b/>
                <w:sz w:val="26"/>
                <w:szCs w:val="26"/>
              </w:rPr>
            </w:pPr>
            <w:r w:rsidRPr="007330BD">
              <w:rPr>
                <w:rFonts w:ascii="Arial" w:eastAsia="Cambria" w:hAnsi="Arial"/>
                <w:b/>
                <w:sz w:val="26"/>
                <w:szCs w:val="26"/>
              </w:rPr>
              <w:t xml:space="preserve">D) </w:t>
            </w:r>
            <w:r w:rsidRPr="007330BD">
              <w:rPr>
                <w:rFonts w:ascii="Arial" w:eastAsia="Cambria" w:hAnsi="Arial"/>
                <w:b/>
              </w:rPr>
              <w:t>TODAS LAS DEMÁS ENTIDADES QUE INTEGRAN LA ADMINISTRACIÓN PÚBLICA PARAMUNICIPAL, Y ORGANISMOS AUTÓNOMOS:</w:t>
            </w:r>
          </w:p>
        </w:tc>
      </w:tr>
      <w:tr w:rsidR="007A7657" w:rsidRPr="007330BD" w:rsidTr="007A7657">
        <w:trPr>
          <w:trHeight w:hRule="exact" w:val="399"/>
        </w:trPr>
        <w:tc>
          <w:tcPr>
            <w:tcW w:w="3831" w:type="dxa"/>
            <w:shd w:val="clear" w:color="auto" w:fill="auto"/>
          </w:tcPr>
          <w:p w:rsidR="007A7657" w:rsidRPr="007330BD" w:rsidRDefault="007A7657" w:rsidP="0080216C">
            <w:pPr>
              <w:jc w:val="center"/>
              <w:rPr>
                <w:rFonts w:ascii="Arial" w:eastAsia="Cambria" w:hAnsi="Arial"/>
                <w:sz w:val="26"/>
                <w:szCs w:val="26"/>
              </w:rPr>
            </w:pPr>
            <w:r w:rsidRPr="007330BD">
              <w:rPr>
                <w:rFonts w:ascii="Arial" w:eastAsia="Cambria" w:hAnsi="Arial"/>
                <w:sz w:val="26"/>
                <w:szCs w:val="26"/>
              </w:rPr>
              <w:t>Tipo de Procedimiento</w:t>
            </w:r>
          </w:p>
        </w:tc>
        <w:tc>
          <w:tcPr>
            <w:tcW w:w="2316" w:type="dxa"/>
            <w:shd w:val="clear" w:color="auto" w:fill="auto"/>
          </w:tcPr>
          <w:p w:rsidR="007A7657" w:rsidRPr="007330BD" w:rsidRDefault="007A7657" w:rsidP="0080216C">
            <w:pPr>
              <w:jc w:val="center"/>
              <w:rPr>
                <w:rFonts w:ascii="Arial" w:eastAsia="Cambria" w:hAnsi="Arial"/>
                <w:sz w:val="26"/>
                <w:szCs w:val="26"/>
              </w:rPr>
            </w:pPr>
            <w:r w:rsidRPr="007330BD">
              <w:rPr>
                <w:rFonts w:ascii="Arial" w:eastAsia="Cambria" w:hAnsi="Arial"/>
                <w:sz w:val="26"/>
                <w:szCs w:val="26"/>
              </w:rPr>
              <w:t>De</w:t>
            </w:r>
          </w:p>
        </w:tc>
        <w:tc>
          <w:tcPr>
            <w:tcW w:w="2179" w:type="dxa"/>
            <w:shd w:val="clear" w:color="auto" w:fill="auto"/>
          </w:tcPr>
          <w:p w:rsidR="007A7657" w:rsidRPr="007330BD" w:rsidRDefault="007A7657" w:rsidP="0080216C">
            <w:pPr>
              <w:jc w:val="center"/>
              <w:rPr>
                <w:rFonts w:ascii="Arial" w:eastAsia="Cambria" w:hAnsi="Arial"/>
                <w:sz w:val="26"/>
                <w:szCs w:val="26"/>
              </w:rPr>
            </w:pPr>
            <w:r w:rsidRPr="007330BD">
              <w:rPr>
                <w:rFonts w:ascii="Arial" w:eastAsia="Cambria" w:hAnsi="Arial"/>
                <w:sz w:val="26"/>
                <w:szCs w:val="26"/>
              </w:rPr>
              <w:t>Hasta</w:t>
            </w:r>
          </w:p>
        </w:tc>
      </w:tr>
      <w:tr w:rsidR="007A7657" w:rsidRPr="007330BD" w:rsidTr="007A7657">
        <w:trPr>
          <w:trHeight w:hRule="exact" w:val="399"/>
        </w:trPr>
        <w:tc>
          <w:tcPr>
            <w:tcW w:w="3831" w:type="dxa"/>
            <w:shd w:val="clear" w:color="auto" w:fill="auto"/>
          </w:tcPr>
          <w:p w:rsidR="007A7657" w:rsidRPr="007330BD" w:rsidRDefault="007A7657" w:rsidP="0080216C">
            <w:pPr>
              <w:rPr>
                <w:rFonts w:ascii="Arial" w:eastAsia="Cambria" w:hAnsi="Arial"/>
                <w:sz w:val="26"/>
                <w:szCs w:val="26"/>
              </w:rPr>
            </w:pPr>
            <w:r w:rsidRPr="007330BD">
              <w:rPr>
                <w:rFonts w:ascii="Arial" w:eastAsia="Cambria" w:hAnsi="Arial"/>
                <w:sz w:val="26"/>
                <w:szCs w:val="26"/>
              </w:rPr>
              <w:t>I. Adjudicación Directa</w:t>
            </w:r>
          </w:p>
        </w:tc>
        <w:tc>
          <w:tcPr>
            <w:tcW w:w="2316" w:type="dxa"/>
            <w:shd w:val="clear" w:color="auto" w:fill="auto"/>
          </w:tcPr>
          <w:p w:rsidR="007A7657" w:rsidRPr="007330BD" w:rsidRDefault="007A7657" w:rsidP="0080216C">
            <w:pPr>
              <w:rPr>
                <w:rFonts w:ascii="Arial" w:eastAsia="Cambria" w:hAnsi="Arial"/>
                <w:sz w:val="26"/>
                <w:szCs w:val="26"/>
              </w:rPr>
            </w:pPr>
            <w:r w:rsidRPr="007330BD">
              <w:rPr>
                <w:rFonts w:ascii="Arial" w:eastAsia="Cambria" w:hAnsi="Arial"/>
                <w:sz w:val="26"/>
                <w:szCs w:val="26"/>
              </w:rPr>
              <w:t>$ 1.00</w:t>
            </w:r>
          </w:p>
        </w:tc>
        <w:tc>
          <w:tcPr>
            <w:tcW w:w="2179" w:type="dxa"/>
            <w:shd w:val="clear" w:color="auto" w:fill="auto"/>
          </w:tcPr>
          <w:p w:rsidR="007A7657" w:rsidRPr="007330BD" w:rsidRDefault="007A7657" w:rsidP="0080216C">
            <w:pPr>
              <w:rPr>
                <w:rFonts w:ascii="Arial" w:eastAsia="Cambria" w:hAnsi="Arial"/>
                <w:sz w:val="26"/>
                <w:szCs w:val="26"/>
              </w:rPr>
            </w:pPr>
            <w:r w:rsidRPr="007330BD">
              <w:rPr>
                <w:rFonts w:ascii="Arial" w:eastAsia="Cambria" w:hAnsi="Arial"/>
                <w:sz w:val="26"/>
                <w:szCs w:val="26"/>
              </w:rPr>
              <w:t>$ 510,157.00</w:t>
            </w:r>
          </w:p>
        </w:tc>
      </w:tr>
      <w:tr w:rsidR="007A7657" w:rsidRPr="007330BD" w:rsidTr="007A7657">
        <w:trPr>
          <w:trHeight w:hRule="exact" w:val="399"/>
        </w:trPr>
        <w:tc>
          <w:tcPr>
            <w:tcW w:w="3831" w:type="dxa"/>
            <w:shd w:val="clear" w:color="auto" w:fill="auto"/>
          </w:tcPr>
          <w:p w:rsidR="007A7657" w:rsidRPr="007330BD" w:rsidRDefault="007A7657" w:rsidP="0080216C">
            <w:pPr>
              <w:rPr>
                <w:rFonts w:ascii="Arial" w:eastAsia="Cambria" w:hAnsi="Arial"/>
                <w:sz w:val="26"/>
                <w:szCs w:val="26"/>
              </w:rPr>
            </w:pPr>
            <w:r w:rsidRPr="007330BD">
              <w:rPr>
                <w:rFonts w:ascii="Arial" w:eastAsia="Cambria" w:hAnsi="Arial"/>
                <w:sz w:val="26"/>
                <w:szCs w:val="26"/>
              </w:rPr>
              <w:t>II. Licitación Restringida</w:t>
            </w:r>
          </w:p>
        </w:tc>
        <w:tc>
          <w:tcPr>
            <w:tcW w:w="2316" w:type="dxa"/>
            <w:shd w:val="clear" w:color="auto" w:fill="auto"/>
          </w:tcPr>
          <w:p w:rsidR="007A7657" w:rsidRPr="007330BD" w:rsidRDefault="007A7657" w:rsidP="0080216C">
            <w:pPr>
              <w:rPr>
                <w:rFonts w:ascii="Arial" w:eastAsia="Cambria" w:hAnsi="Arial"/>
                <w:sz w:val="26"/>
                <w:szCs w:val="26"/>
              </w:rPr>
            </w:pPr>
            <w:r w:rsidRPr="007330BD">
              <w:rPr>
                <w:rFonts w:ascii="Arial" w:eastAsia="Cambria" w:hAnsi="Arial"/>
                <w:sz w:val="26"/>
                <w:szCs w:val="26"/>
              </w:rPr>
              <w:t>$ 510,157.01</w:t>
            </w:r>
          </w:p>
        </w:tc>
        <w:tc>
          <w:tcPr>
            <w:tcW w:w="2179" w:type="dxa"/>
            <w:shd w:val="clear" w:color="auto" w:fill="auto"/>
          </w:tcPr>
          <w:p w:rsidR="007A7657" w:rsidRPr="007330BD" w:rsidRDefault="007A7657" w:rsidP="0080216C">
            <w:pPr>
              <w:rPr>
                <w:rFonts w:ascii="Arial" w:eastAsia="Cambria" w:hAnsi="Arial"/>
                <w:sz w:val="26"/>
                <w:szCs w:val="26"/>
              </w:rPr>
            </w:pPr>
            <w:r>
              <w:rPr>
                <w:rFonts w:ascii="Arial" w:eastAsia="Cambria" w:hAnsi="Arial"/>
                <w:sz w:val="26"/>
                <w:szCs w:val="26"/>
              </w:rPr>
              <w:t>$ 1’550,9</w:t>
            </w:r>
            <w:r w:rsidRPr="007330BD">
              <w:rPr>
                <w:rFonts w:ascii="Arial" w:eastAsia="Cambria" w:hAnsi="Arial"/>
                <w:sz w:val="26"/>
                <w:szCs w:val="26"/>
              </w:rPr>
              <w:t>19.00</w:t>
            </w:r>
          </w:p>
        </w:tc>
      </w:tr>
      <w:tr w:rsidR="007A7657" w:rsidRPr="007330BD" w:rsidTr="007A7657">
        <w:trPr>
          <w:trHeight w:hRule="exact" w:val="399"/>
        </w:trPr>
        <w:tc>
          <w:tcPr>
            <w:tcW w:w="3831" w:type="dxa"/>
            <w:shd w:val="clear" w:color="auto" w:fill="auto"/>
          </w:tcPr>
          <w:p w:rsidR="007A7657" w:rsidRPr="007330BD" w:rsidRDefault="007A7657" w:rsidP="0080216C">
            <w:pPr>
              <w:rPr>
                <w:rFonts w:ascii="Arial" w:eastAsia="Cambria" w:hAnsi="Arial"/>
                <w:sz w:val="26"/>
                <w:szCs w:val="26"/>
              </w:rPr>
            </w:pPr>
            <w:r w:rsidRPr="007330BD">
              <w:rPr>
                <w:rFonts w:ascii="Arial" w:eastAsia="Cambria" w:hAnsi="Arial"/>
                <w:sz w:val="26"/>
                <w:szCs w:val="26"/>
              </w:rPr>
              <w:t>III. Licitación Pública</w:t>
            </w:r>
          </w:p>
        </w:tc>
        <w:tc>
          <w:tcPr>
            <w:tcW w:w="2316" w:type="dxa"/>
            <w:shd w:val="clear" w:color="auto" w:fill="auto"/>
          </w:tcPr>
          <w:p w:rsidR="007A7657" w:rsidRPr="007330BD" w:rsidRDefault="007A7657" w:rsidP="0080216C">
            <w:pPr>
              <w:rPr>
                <w:rFonts w:ascii="Arial" w:eastAsia="Cambria" w:hAnsi="Arial"/>
                <w:sz w:val="26"/>
                <w:szCs w:val="26"/>
              </w:rPr>
            </w:pPr>
            <w:r>
              <w:rPr>
                <w:rFonts w:ascii="Arial" w:eastAsia="Cambria" w:hAnsi="Arial"/>
                <w:sz w:val="26"/>
                <w:szCs w:val="26"/>
              </w:rPr>
              <w:t>$ 1’550,9</w:t>
            </w:r>
            <w:r w:rsidRPr="007330BD">
              <w:rPr>
                <w:rFonts w:ascii="Arial" w:eastAsia="Cambria" w:hAnsi="Arial"/>
                <w:sz w:val="26"/>
                <w:szCs w:val="26"/>
              </w:rPr>
              <w:t>19.01</w:t>
            </w:r>
          </w:p>
        </w:tc>
        <w:tc>
          <w:tcPr>
            <w:tcW w:w="2179" w:type="dxa"/>
            <w:shd w:val="clear" w:color="auto" w:fill="auto"/>
          </w:tcPr>
          <w:p w:rsidR="007A7657" w:rsidRPr="007330BD" w:rsidRDefault="007A7657" w:rsidP="0080216C">
            <w:pPr>
              <w:rPr>
                <w:rFonts w:ascii="Arial" w:eastAsia="Cambria" w:hAnsi="Arial"/>
                <w:sz w:val="26"/>
                <w:szCs w:val="26"/>
              </w:rPr>
            </w:pPr>
            <w:r w:rsidRPr="007330BD">
              <w:rPr>
                <w:rFonts w:ascii="Arial" w:eastAsia="Cambria" w:hAnsi="Arial"/>
                <w:sz w:val="26"/>
                <w:szCs w:val="26"/>
              </w:rPr>
              <w:t>En Adelante</w:t>
            </w:r>
          </w:p>
        </w:tc>
      </w:tr>
    </w:tbl>
    <w:p w:rsidR="00B04590" w:rsidRDefault="00B04590" w:rsidP="007A765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:rsidR="007A7657" w:rsidRPr="004E1AB0" w:rsidRDefault="007A7657" w:rsidP="007A765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 w:rsidRPr="004E1AB0">
        <w:rPr>
          <w:rFonts w:ascii="Arial" w:eastAsia="Times New Roman" w:hAnsi="Arial" w:cs="Arial"/>
          <w:b/>
          <w:i/>
          <w:sz w:val="24"/>
          <w:szCs w:val="24"/>
          <w:lang w:eastAsia="es-ES"/>
        </w:rPr>
        <w:t>Los presentes límites y montos no incluyen el impuesto al valor agregado (IVA), y tendrán vigencia a partir del 01 de enero hasta el 31 de diciembre</w:t>
      </w:r>
      <w:r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de 2020</w:t>
      </w:r>
      <w:r w:rsidRPr="004E1AB0">
        <w:rPr>
          <w:rFonts w:ascii="Arial" w:eastAsia="Times New Roman" w:hAnsi="Arial" w:cs="Arial"/>
          <w:b/>
          <w:i/>
          <w:sz w:val="24"/>
          <w:szCs w:val="24"/>
          <w:lang w:eastAsia="es-ES"/>
        </w:rPr>
        <w:t>.</w:t>
      </w:r>
    </w:p>
    <w:p w:rsidR="007A7657" w:rsidRDefault="007A7657" w:rsidP="007A765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7A7657" w:rsidRDefault="007A7657" w:rsidP="007A7657">
      <w:pPr>
        <w:tabs>
          <w:tab w:val="left" w:pos="1245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SEGUNDO.- </w:t>
      </w:r>
      <w:r w:rsidRPr="00AA5551">
        <w:rPr>
          <w:rFonts w:ascii="Arial" w:eastAsia="Times New Roman" w:hAnsi="Arial" w:cs="Arial"/>
          <w:sz w:val="28"/>
          <w:szCs w:val="28"/>
          <w:lang w:eastAsia="es-ES"/>
        </w:rPr>
        <w:t>Publíquese el presente acuerdo en el Periódico Oficial del Gobierno del Estado de Guanajuato de conformidad con lo que establece e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l artículo </w:t>
      </w:r>
      <w:r w:rsidRPr="00AA5551">
        <w:rPr>
          <w:rFonts w:ascii="Arial" w:eastAsia="Times New Roman" w:hAnsi="Arial" w:cs="Arial"/>
          <w:sz w:val="28"/>
          <w:szCs w:val="28"/>
          <w:lang w:eastAsia="es-ES"/>
        </w:rPr>
        <w:t>25 del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Pr="00146146">
        <w:rPr>
          <w:rFonts w:ascii="Arial" w:eastAsia="Times New Roman" w:hAnsi="Arial" w:cs="Arial"/>
          <w:sz w:val="28"/>
          <w:szCs w:val="28"/>
          <w:lang w:eastAsia="es-ES"/>
        </w:rPr>
        <w:t xml:space="preserve">Reglamento 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de Adquisiciones, Enajenaciones, Arrendamientos, </w:t>
      </w:r>
      <w:r w:rsidRPr="00146146">
        <w:rPr>
          <w:rFonts w:ascii="Arial" w:eastAsia="Times New Roman" w:hAnsi="Arial" w:cs="Arial"/>
          <w:sz w:val="28"/>
          <w:szCs w:val="28"/>
          <w:lang w:eastAsia="es-ES"/>
        </w:rPr>
        <w:t>Comodatos y Contratación de Servicios para el Municipio de León, Guanajuato</w:t>
      </w:r>
      <w:r>
        <w:rPr>
          <w:rFonts w:ascii="Arial" w:eastAsia="Times New Roman" w:hAnsi="Arial" w:cs="Arial"/>
          <w:sz w:val="28"/>
          <w:szCs w:val="28"/>
          <w:lang w:eastAsia="es-ES"/>
        </w:rPr>
        <w:t>.</w:t>
      </w:r>
    </w:p>
    <w:p w:rsidR="00C60FD3" w:rsidRPr="002317E3" w:rsidRDefault="00C60FD3" w:rsidP="00C60FD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9B2BA6" w:rsidRPr="002317E3" w:rsidRDefault="009B2BA6" w:rsidP="003A2AB6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3A2AB6" w:rsidRPr="00195433" w:rsidRDefault="003A2AB6" w:rsidP="003A2AB6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  <w:r w:rsidRPr="00F97AF3">
        <w:rPr>
          <w:rFonts w:ascii="Arial" w:eastAsia="Times New Roman" w:hAnsi="Arial" w:cs="Arial"/>
          <w:b/>
          <w:sz w:val="26"/>
          <w:szCs w:val="26"/>
          <w:lang w:eastAsia="es-ES"/>
        </w:rPr>
        <w:t>DADO EN LA CASA MUNI</w:t>
      </w:r>
      <w:r w:rsidR="00D7719B" w:rsidRPr="00F97AF3">
        <w:rPr>
          <w:rFonts w:ascii="Arial" w:eastAsia="Times New Roman" w:hAnsi="Arial" w:cs="Arial"/>
          <w:b/>
          <w:sz w:val="26"/>
          <w:szCs w:val="26"/>
          <w:lang w:eastAsia="es-ES"/>
        </w:rPr>
        <w:t>CI</w:t>
      </w:r>
      <w:r w:rsidR="00640155" w:rsidRPr="00F97AF3">
        <w:rPr>
          <w:rFonts w:ascii="Arial" w:eastAsia="Times New Roman" w:hAnsi="Arial" w:cs="Arial"/>
          <w:b/>
          <w:sz w:val="26"/>
          <w:szCs w:val="26"/>
          <w:lang w:eastAsia="es-ES"/>
        </w:rPr>
        <w:t>PA</w:t>
      </w:r>
      <w:r w:rsidR="00891C7C" w:rsidRPr="00F97AF3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L DE LEÓN, GUANAJUATO, EL DÍA </w:t>
      </w:r>
      <w:r w:rsidR="002F37F4">
        <w:rPr>
          <w:rFonts w:ascii="Arial" w:eastAsia="Times New Roman" w:hAnsi="Arial" w:cs="Arial"/>
          <w:b/>
          <w:sz w:val="26"/>
          <w:szCs w:val="26"/>
          <w:lang w:eastAsia="es-ES"/>
        </w:rPr>
        <w:t>11</w:t>
      </w:r>
      <w:r w:rsidR="00640155" w:rsidRPr="00F97AF3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</w:t>
      </w:r>
      <w:r w:rsidRPr="00F97AF3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DE </w:t>
      </w:r>
      <w:r w:rsidR="00C60FD3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DICIEMBRE </w:t>
      </w:r>
      <w:r w:rsidRPr="00F97AF3">
        <w:rPr>
          <w:rFonts w:ascii="Arial" w:eastAsia="Times New Roman" w:hAnsi="Arial" w:cs="Arial"/>
          <w:b/>
          <w:sz w:val="26"/>
          <w:szCs w:val="26"/>
          <w:lang w:eastAsia="es-ES"/>
        </w:rPr>
        <w:t>DE</w:t>
      </w:r>
      <w:r w:rsidR="00E01AEB" w:rsidRPr="00F97AF3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</w:t>
      </w:r>
      <w:r w:rsidR="00891C7C" w:rsidRPr="00F97AF3">
        <w:rPr>
          <w:rFonts w:ascii="Arial" w:eastAsia="Times New Roman" w:hAnsi="Arial" w:cs="Arial"/>
          <w:b/>
          <w:sz w:val="26"/>
          <w:szCs w:val="26"/>
          <w:lang w:eastAsia="es-ES"/>
        </w:rPr>
        <w:t>201</w:t>
      </w:r>
      <w:r w:rsidR="002F37F4">
        <w:rPr>
          <w:rFonts w:ascii="Arial" w:eastAsia="Times New Roman" w:hAnsi="Arial" w:cs="Arial"/>
          <w:b/>
          <w:sz w:val="26"/>
          <w:szCs w:val="26"/>
          <w:lang w:eastAsia="es-ES"/>
        </w:rPr>
        <w:t>9</w:t>
      </w:r>
      <w:r w:rsidR="00D7719B" w:rsidRPr="00F97AF3">
        <w:rPr>
          <w:rFonts w:ascii="Arial" w:eastAsia="Times New Roman" w:hAnsi="Arial" w:cs="Arial"/>
          <w:b/>
          <w:sz w:val="26"/>
          <w:szCs w:val="26"/>
          <w:lang w:eastAsia="es-ES"/>
        </w:rPr>
        <w:t>.</w:t>
      </w:r>
    </w:p>
    <w:p w:rsidR="003A2AB6" w:rsidRDefault="003A2AB6" w:rsidP="003A2AB6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3A2AB6" w:rsidRDefault="003A2AB6" w:rsidP="003A2AB6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3C2B90" w:rsidRDefault="003C2B90" w:rsidP="007359B7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359B7" w:rsidRDefault="007359B7" w:rsidP="007359B7">
      <w:pPr>
        <w:spacing w:after="0"/>
        <w:jc w:val="both"/>
        <w:rPr>
          <w:rFonts w:ascii="Arial" w:eastAsia="Times New Roman" w:hAnsi="Arial" w:cs="Arial"/>
          <w:b/>
          <w:bCs/>
          <w:cap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C. LIC. </w:t>
      </w:r>
      <w:r w:rsidR="00DE6EDD">
        <w:rPr>
          <w:rFonts w:ascii="Arial" w:eastAsia="Times New Roman" w:hAnsi="Arial" w:cs="Arial"/>
          <w:b/>
          <w:bCs/>
          <w:sz w:val="24"/>
          <w:szCs w:val="24"/>
        </w:rPr>
        <w:t>HÉCTOR GERMÁN RENÉ LÓPEZ SANTILLANA</w:t>
      </w:r>
    </w:p>
    <w:p w:rsidR="007359B7" w:rsidRDefault="004530FA" w:rsidP="003C2B90">
      <w:pPr>
        <w:tabs>
          <w:tab w:val="left" w:pos="4875"/>
        </w:tabs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PRESIDENTE MUNICIPAL.</w:t>
      </w:r>
      <w:r w:rsidR="003C2B90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3C2B90" w:rsidRDefault="003C2B90" w:rsidP="003C2B90">
      <w:pPr>
        <w:tabs>
          <w:tab w:val="left" w:pos="4875"/>
        </w:tabs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9A345C" w:rsidRDefault="009A345C" w:rsidP="00A20777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:rsidR="007359B7" w:rsidRPr="00195433" w:rsidRDefault="007359B7" w:rsidP="003A2AB6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3A2AB6" w:rsidRPr="00195433" w:rsidRDefault="003A2AB6" w:rsidP="003A2AB6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  <w:r w:rsidRPr="00195433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                  </w:t>
      </w:r>
      <w:r w:rsidR="006421C5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                       </w:t>
      </w:r>
      <w:r w:rsidR="003C2B90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   </w:t>
      </w:r>
      <w:r w:rsidRPr="00195433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LIC. FELIPE DE JESÚS LÓPEZ GÓMEZ</w:t>
      </w:r>
    </w:p>
    <w:p w:rsidR="003018EE" w:rsidRDefault="003A2AB6" w:rsidP="004530FA">
      <w:pPr>
        <w:keepNext/>
        <w:spacing w:after="0" w:line="240" w:lineRule="auto"/>
        <w:jc w:val="right"/>
        <w:outlineLvl w:val="0"/>
      </w:pPr>
      <w:r w:rsidRPr="00195433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                                   SECRETARIO DEL H. AYUNTAMIENTO</w:t>
      </w:r>
      <w:r w:rsidR="004530FA">
        <w:t>.</w:t>
      </w:r>
    </w:p>
    <w:p w:rsidR="00A20777" w:rsidRDefault="00A20777" w:rsidP="004530FA">
      <w:pPr>
        <w:keepNext/>
        <w:spacing w:after="0" w:line="240" w:lineRule="auto"/>
        <w:jc w:val="right"/>
        <w:outlineLvl w:val="0"/>
      </w:pPr>
    </w:p>
    <w:p w:rsidR="00A20777" w:rsidRDefault="00A20777" w:rsidP="00A20777">
      <w:pPr>
        <w:jc w:val="both"/>
      </w:pPr>
      <w:r>
        <w:t xml:space="preserve">Publicado en el Periódico Oficial del Gobierno del </w:t>
      </w:r>
      <w:r>
        <w:t>Estado de Guanajuato, número 261, segunda</w:t>
      </w:r>
      <w:r>
        <w:t xml:space="preserve"> parte, de fecha </w:t>
      </w:r>
      <w:r>
        <w:t>31 de dicie</w:t>
      </w:r>
      <w:bookmarkStart w:id="0" w:name="_GoBack"/>
      <w:bookmarkEnd w:id="0"/>
      <w:r>
        <w:t>mbre de 2019</w:t>
      </w:r>
      <w:r>
        <w:t>.</w:t>
      </w:r>
    </w:p>
    <w:p w:rsidR="00A20777" w:rsidRPr="004530FA" w:rsidRDefault="00A20777" w:rsidP="004530FA">
      <w:pPr>
        <w:keepNext/>
        <w:spacing w:after="0" w:line="240" w:lineRule="auto"/>
        <w:jc w:val="right"/>
        <w:outlineLvl w:val="0"/>
      </w:pPr>
    </w:p>
    <w:sectPr w:rsidR="00A20777" w:rsidRPr="004530FA" w:rsidSect="00B04590">
      <w:footerReference w:type="default" r:id="rId7"/>
      <w:pgSz w:w="11906" w:h="16838"/>
      <w:pgMar w:top="1418" w:right="1814" w:bottom="568" w:left="181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A8B" w:rsidRDefault="00ED6A8B" w:rsidP="003018EE">
      <w:pPr>
        <w:spacing w:after="0" w:line="240" w:lineRule="auto"/>
      </w:pPr>
      <w:r>
        <w:separator/>
      </w:r>
    </w:p>
  </w:endnote>
  <w:endnote w:type="continuationSeparator" w:id="0">
    <w:p w:rsidR="00ED6A8B" w:rsidRDefault="00ED6A8B" w:rsidP="0030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64627"/>
      <w:docPartObj>
        <w:docPartGallery w:val="Page Numbers (Bottom of Page)"/>
        <w:docPartUnique/>
      </w:docPartObj>
    </w:sdtPr>
    <w:sdtEndPr/>
    <w:sdtContent>
      <w:p w:rsidR="00E04D44" w:rsidRDefault="00E04D44" w:rsidP="00E04D44">
        <w:pPr>
          <w:pStyle w:val="Piedepgina"/>
        </w:pPr>
      </w:p>
      <w:p w:rsidR="004530FA" w:rsidRDefault="00E04D44" w:rsidP="00E04D44">
        <w:pPr>
          <w:pStyle w:val="Piedepgina"/>
          <w:tabs>
            <w:tab w:val="right" w:pos="8278"/>
          </w:tabs>
        </w:pPr>
        <w:r>
          <w:tab/>
        </w:r>
        <w:r>
          <w:tab/>
        </w:r>
        <w:r w:rsidR="004530FA">
          <w:fldChar w:fldCharType="begin"/>
        </w:r>
        <w:r w:rsidR="004530FA">
          <w:instrText>PAGE   \* MERGEFORMAT</w:instrText>
        </w:r>
        <w:r w:rsidR="004530FA">
          <w:fldChar w:fldCharType="separate"/>
        </w:r>
        <w:r w:rsidR="00A20777" w:rsidRPr="00A20777">
          <w:rPr>
            <w:noProof/>
            <w:lang w:val="es-ES"/>
          </w:rPr>
          <w:t>1</w:t>
        </w:r>
        <w:r w:rsidR="004530FA">
          <w:fldChar w:fldCharType="end"/>
        </w:r>
      </w:p>
    </w:sdtContent>
  </w:sdt>
  <w:p w:rsidR="003018EE" w:rsidRDefault="003018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A8B" w:rsidRDefault="00ED6A8B" w:rsidP="003018EE">
      <w:pPr>
        <w:spacing w:after="0" w:line="240" w:lineRule="auto"/>
      </w:pPr>
      <w:r>
        <w:separator/>
      </w:r>
    </w:p>
  </w:footnote>
  <w:footnote w:type="continuationSeparator" w:id="0">
    <w:p w:rsidR="00ED6A8B" w:rsidRDefault="00ED6A8B" w:rsidP="00301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43C5E"/>
    <w:multiLevelType w:val="hybridMultilevel"/>
    <w:tmpl w:val="D45A038A"/>
    <w:lvl w:ilvl="0" w:tplc="9F7840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C6690"/>
    <w:multiLevelType w:val="hybridMultilevel"/>
    <w:tmpl w:val="81181628"/>
    <w:lvl w:ilvl="0" w:tplc="64AA3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F2D29"/>
    <w:multiLevelType w:val="hybridMultilevel"/>
    <w:tmpl w:val="3690B2B0"/>
    <w:lvl w:ilvl="0" w:tplc="F52644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5782A"/>
    <w:multiLevelType w:val="hybridMultilevel"/>
    <w:tmpl w:val="3690B2B0"/>
    <w:lvl w:ilvl="0" w:tplc="F52644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F3C12"/>
    <w:multiLevelType w:val="hybridMultilevel"/>
    <w:tmpl w:val="0DF4A2D2"/>
    <w:lvl w:ilvl="0" w:tplc="F526449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12E42"/>
    <w:multiLevelType w:val="hybridMultilevel"/>
    <w:tmpl w:val="3690B2B0"/>
    <w:lvl w:ilvl="0" w:tplc="F52644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90BE8"/>
    <w:multiLevelType w:val="hybridMultilevel"/>
    <w:tmpl w:val="3690B2B0"/>
    <w:lvl w:ilvl="0" w:tplc="F52644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53E5F"/>
    <w:multiLevelType w:val="hybridMultilevel"/>
    <w:tmpl w:val="3690B2B0"/>
    <w:lvl w:ilvl="0" w:tplc="F52644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42893"/>
    <w:multiLevelType w:val="hybridMultilevel"/>
    <w:tmpl w:val="3690B2B0"/>
    <w:lvl w:ilvl="0" w:tplc="F52644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D0FBE"/>
    <w:multiLevelType w:val="hybridMultilevel"/>
    <w:tmpl w:val="3690B2B0"/>
    <w:lvl w:ilvl="0" w:tplc="F52644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B6"/>
    <w:rsid w:val="000600D6"/>
    <w:rsid w:val="00087FCD"/>
    <w:rsid w:val="000B44A1"/>
    <w:rsid w:val="000C55B2"/>
    <w:rsid w:val="00104547"/>
    <w:rsid w:val="001236A1"/>
    <w:rsid w:val="00141C69"/>
    <w:rsid w:val="00176B6A"/>
    <w:rsid w:val="0018050D"/>
    <w:rsid w:val="00184F3D"/>
    <w:rsid w:val="001C7E86"/>
    <w:rsid w:val="001D4DE1"/>
    <w:rsid w:val="001E1286"/>
    <w:rsid w:val="002163D5"/>
    <w:rsid w:val="00225D1D"/>
    <w:rsid w:val="00230F00"/>
    <w:rsid w:val="002317E3"/>
    <w:rsid w:val="0025022C"/>
    <w:rsid w:val="002770BD"/>
    <w:rsid w:val="00283C12"/>
    <w:rsid w:val="00293EA2"/>
    <w:rsid w:val="002A43D7"/>
    <w:rsid w:val="002B1174"/>
    <w:rsid w:val="002C2E93"/>
    <w:rsid w:val="002D6D64"/>
    <w:rsid w:val="002F37F4"/>
    <w:rsid w:val="003018EE"/>
    <w:rsid w:val="003578B1"/>
    <w:rsid w:val="0036278B"/>
    <w:rsid w:val="00374215"/>
    <w:rsid w:val="003A2AB6"/>
    <w:rsid w:val="003B3C99"/>
    <w:rsid w:val="003C144C"/>
    <w:rsid w:val="003C2B90"/>
    <w:rsid w:val="004530FA"/>
    <w:rsid w:val="0048516C"/>
    <w:rsid w:val="00494D12"/>
    <w:rsid w:val="00496630"/>
    <w:rsid w:val="004A04AE"/>
    <w:rsid w:val="004B79FC"/>
    <w:rsid w:val="004C3608"/>
    <w:rsid w:val="004D6538"/>
    <w:rsid w:val="005239E1"/>
    <w:rsid w:val="005273F1"/>
    <w:rsid w:val="00536DD5"/>
    <w:rsid w:val="005945A2"/>
    <w:rsid w:val="005B6ECA"/>
    <w:rsid w:val="005D74A6"/>
    <w:rsid w:val="005E3933"/>
    <w:rsid w:val="005E6B20"/>
    <w:rsid w:val="00640155"/>
    <w:rsid w:val="006421C5"/>
    <w:rsid w:val="0064660E"/>
    <w:rsid w:val="0069321B"/>
    <w:rsid w:val="00697D50"/>
    <w:rsid w:val="006B2E0B"/>
    <w:rsid w:val="006B5B88"/>
    <w:rsid w:val="006B778C"/>
    <w:rsid w:val="006C10CE"/>
    <w:rsid w:val="006C72CF"/>
    <w:rsid w:val="006E03EF"/>
    <w:rsid w:val="006E4D9D"/>
    <w:rsid w:val="006F32E5"/>
    <w:rsid w:val="0070712D"/>
    <w:rsid w:val="00712298"/>
    <w:rsid w:val="007151DB"/>
    <w:rsid w:val="007359B7"/>
    <w:rsid w:val="00775D28"/>
    <w:rsid w:val="007A7657"/>
    <w:rsid w:val="007A7CAA"/>
    <w:rsid w:val="007A7EA4"/>
    <w:rsid w:val="007D11E9"/>
    <w:rsid w:val="007D40C6"/>
    <w:rsid w:val="007F1E82"/>
    <w:rsid w:val="00805DF1"/>
    <w:rsid w:val="008148F2"/>
    <w:rsid w:val="00841379"/>
    <w:rsid w:val="00891C7C"/>
    <w:rsid w:val="00896D35"/>
    <w:rsid w:val="008B70D8"/>
    <w:rsid w:val="008E18FB"/>
    <w:rsid w:val="008E61D6"/>
    <w:rsid w:val="00985934"/>
    <w:rsid w:val="009A345C"/>
    <w:rsid w:val="009B2BA6"/>
    <w:rsid w:val="009C56ED"/>
    <w:rsid w:val="00A12B00"/>
    <w:rsid w:val="00A20777"/>
    <w:rsid w:val="00A207FD"/>
    <w:rsid w:val="00A23CF5"/>
    <w:rsid w:val="00A67D9C"/>
    <w:rsid w:val="00AA5CC9"/>
    <w:rsid w:val="00AD33F6"/>
    <w:rsid w:val="00B04590"/>
    <w:rsid w:val="00C03CE1"/>
    <w:rsid w:val="00C07592"/>
    <w:rsid w:val="00C21BEC"/>
    <w:rsid w:val="00C60FD3"/>
    <w:rsid w:val="00C6531C"/>
    <w:rsid w:val="00CF500A"/>
    <w:rsid w:val="00D104D6"/>
    <w:rsid w:val="00D118CA"/>
    <w:rsid w:val="00D12124"/>
    <w:rsid w:val="00D332BA"/>
    <w:rsid w:val="00D7260C"/>
    <w:rsid w:val="00D7719B"/>
    <w:rsid w:val="00D9007F"/>
    <w:rsid w:val="00D92AF7"/>
    <w:rsid w:val="00D939B1"/>
    <w:rsid w:val="00DB17AF"/>
    <w:rsid w:val="00DE6EDD"/>
    <w:rsid w:val="00E00748"/>
    <w:rsid w:val="00E01AEB"/>
    <w:rsid w:val="00E04A1D"/>
    <w:rsid w:val="00E04D44"/>
    <w:rsid w:val="00E06C3E"/>
    <w:rsid w:val="00E609B0"/>
    <w:rsid w:val="00E8330F"/>
    <w:rsid w:val="00EA7902"/>
    <w:rsid w:val="00ED6A8B"/>
    <w:rsid w:val="00F20078"/>
    <w:rsid w:val="00F43CDB"/>
    <w:rsid w:val="00F81CBB"/>
    <w:rsid w:val="00F83F3D"/>
    <w:rsid w:val="00F904E9"/>
    <w:rsid w:val="00F91DDE"/>
    <w:rsid w:val="00F94AF3"/>
    <w:rsid w:val="00F97AF3"/>
    <w:rsid w:val="00FA6943"/>
    <w:rsid w:val="00FC457A"/>
    <w:rsid w:val="00FD49A4"/>
    <w:rsid w:val="00FE22B6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29FD64-B7AF-4F33-B1C0-D83B3967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A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A2AB6"/>
    <w:pPr>
      <w:spacing w:after="0" w:line="240" w:lineRule="auto"/>
      <w:jc w:val="center"/>
    </w:pPr>
    <w:rPr>
      <w:rFonts w:ascii="Tahoma" w:eastAsia="Times New Roman" w:hAnsi="Tahoma" w:cs="Tahoma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A2AB6"/>
    <w:rPr>
      <w:rFonts w:ascii="Tahoma" w:eastAsia="Times New Roman" w:hAnsi="Tahoma" w:cs="Tahoma"/>
      <w:lang w:eastAsia="es-ES"/>
    </w:rPr>
  </w:style>
  <w:style w:type="paragraph" w:styleId="Prrafodelista">
    <w:name w:val="List Paragraph"/>
    <w:basedOn w:val="Normal"/>
    <w:uiPriority w:val="34"/>
    <w:qFormat/>
    <w:rsid w:val="005E6B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F3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018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18EE"/>
  </w:style>
  <w:style w:type="paragraph" w:styleId="Piedepgina">
    <w:name w:val="footer"/>
    <w:basedOn w:val="Normal"/>
    <w:link w:val="PiedepginaCar"/>
    <w:uiPriority w:val="99"/>
    <w:unhideWhenUsed/>
    <w:rsid w:val="003018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8EE"/>
  </w:style>
  <w:style w:type="character" w:styleId="Refdecomentario">
    <w:name w:val="annotation reference"/>
    <w:basedOn w:val="Fuentedeprrafopredeter"/>
    <w:uiPriority w:val="99"/>
    <w:semiHidden/>
    <w:unhideWhenUsed/>
    <w:rsid w:val="00B045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45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459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45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45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Mayra Alejandra Rodriguez Vazquez</cp:lastModifiedBy>
  <cp:revision>27</cp:revision>
  <cp:lastPrinted>2019-12-11T15:20:00Z</cp:lastPrinted>
  <dcterms:created xsi:type="dcterms:W3CDTF">2019-01-07T19:28:00Z</dcterms:created>
  <dcterms:modified xsi:type="dcterms:W3CDTF">2020-01-08T17:47:00Z</dcterms:modified>
</cp:coreProperties>
</file>